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39" w:rsidRDefault="00114B28">
      <w:hyperlink r:id="rId4" w:history="1">
        <w:r w:rsidRPr="004D021F">
          <w:rPr>
            <w:rStyle w:val="Hyperlink"/>
          </w:rPr>
          <w:t>http://www.fda.gov/RegulatoryInformation/Guidances/default.htm?source=govdelivery&amp;utm_medium=email&amp;utm_source=govdelivery</w:t>
        </w:r>
      </w:hyperlink>
    </w:p>
    <w:p w:rsidR="00114B28" w:rsidRDefault="00114B28">
      <w:bookmarkStart w:id="0" w:name="_GoBack"/>
      <w:r>
        <w:rPr>
          <w:noProof/>
        </w:rPr>
        <w:drawing>
          <wp:inline distT="0" distB="0" distL="0" distR="0" wp14:anchorId="44C98D8B" wp14:editId="26D68386">
            <wp:extent cx="5943600" cy="2612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28"/>
    <w:rsid w:val="00114B28"/>
    <w:rsid w:val="007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3DBF8-2E78-4D4F-8730-3F0F25E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da.gov/RegulatoryInformation/Guidances/default.htm?source=govdelivery&amp;utm_medium=email&amp;utm_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</dc:creator>
  <cp:keywords/>
  <dc:description/>
  <cp:lastModifiedBy>Merit</cp:lastModifiedBy>
  <cp:revision>1</cp:revision>
  <dcterms:created xsi:type="dcterms:W3CDTF">2017-02-13T11:30:00Z</dcterms:created>
  <dcterms:modified xsi:type="dcterms:W3CDTF">2017-02-13T11:31:00Z</dcterms:modified>
</cp:coreProperties>
</file>